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cs="宋体" w:asciiTheme="minorEastAsia" w:hAnsiTheme="minorEastAsia" w:eastAsiaTheme="minorEastAsia"/>
          <w:b/>
          <w:color w:val="000000" w:themeColor="text1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36"/>
        </w:rPr>
        <w:t>研究生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</w:rPr>
        <w:t>培养方案论证表</w:t>
      </w:r>
    </w:p>
    <w:tbl>
      <w:tblPr>
        <w:tblStyle w:val="7"/>
        <w:tblW w:w="10065" w:type="dxa"/>
        <w:tblInd w:w="-74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977"/>
        <w:gridCol w:w="2396"/>
        <w:gridCol w:w="327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论证时间</w:t>
            </w:r>
          </w:p>
        </w:tc>
        <w:tc>
          <w:tcPr>
            <w:tcW w:w="297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论证方式</w:t>
            </w:r>
          </w:p>
        </w:tc>
        <w:tc>
          <w:tcPr>
            <w:tcW w:w="3274" w:type="dxa"/>
          </w:tcPr>
          <w:p>
            <w:pPr>
              <w:ind w:firstLine="840" w:firstLineChars="300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会议论证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参加成员</w:t>
            </w:r>
          </w:p>
        </w:tc>
        <w:tc>
          <w:tcPr>
            <w:tcW w:w="8647" w:type="dxa"/>
            <w:gridSpan w:val="3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9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专家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8647" w:type="dxa"/>
            <w:gridSpan w:val="3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专家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应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对培养方案中的培养目标定位是否合适，课程体系设计是否科学合理，体现研究生水平的专业学位课、专业选修课以及公共选修课是否层次分明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培养目标和学位要求是否作为课程体系设计的根本依据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实践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、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开题、中期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检查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等培养环节要求是否得当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等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方面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提出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具体意见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和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</w:rPr>
              <w:t>建议。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 xml:space="preserve"> </w:t>
            </w:r>
          </w:p>
          <w:p>
            <w:pPr>
              <w:rPr>
                <w:color w:val="FF0000"/>
                <w:sz w:val="18"/>
                <w:szCs w:val="1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专家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结论</w:t>
            </w:r>
          </w:p>
        </w:tc>
        <w:tc>
          <w:tcPr>
            <w:tcW w:w="8647" w:type="dxa"/>
            <w:gridSpan w:val="3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</w:t>
            </w:r>
          </w:p>
          <w:p>
            <w:pPr>
              <w:ind w:firstLine="3080" w:firstLineChars="1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组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签名</w:t>
            </w:r>
            <w:r>
              <w:rPr>
                <w:sz w:val="28"/>
                <w:szCs w:val="28"/>
              </w:rPr>
              <w:t>：</w:t>
            </w:r>
          </w:p>
          <w:p>
            <w:pPr>
              <w:ind w:firstLine="980" w:firstLineChars="3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 w:firstLineChars="200"/>
      <w:jc w:val="left"/>
      <w:rPr>
        <w:rFonts w:asciiTheme="minorEastAsia" w:hAnsiTheme="minorEastAsia" w:eastAsiaTheme="minorEastAsia"/>
        <w:color w:val="000000" w:themeColor="text1"/>
        <w:szCs w:val="21"/>
      </w:rPr>
    </w:pPr>
    <w:r>
      <w:rPr>
        <w:rFonts w:hint="eastAsia" w:asciiTheme="minorEastAsia" w:hAnsiTheme="minorEastAsia" w:eastAsiaTheme="minorEastAsia"/>
        <w:color w:val="000000" w:themeColor="text1"/>
        <w:szCs w:val="21"/>
      </w:rPr>
      <w:t>附件3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7A42"/>
    <w:rsid w:val="000154BD"/>
    <w:rsid w:val="000163A4"/>
    <w:rsid w:val="00107708"/>
    <w:rsid w:val="0011464F"/>
    <w:rsid w:val="00126026"/>
    <w:rsid w:val="001822BB"/>
    <w:rsid w:val="00214626"/>
    <w:rsid w:val="00217A42"/>
    <w:rsid w:val="00231CAA"/>
    <w:rsid w:val="00242736"/>
    <w:rsid w:val="002A2F85"/>
    <w:rsid w:val="0034079E"/>
    <w:rsid w:val="003769D8"/>
    <w:rsid w:val="00394902"/>
    <w:rsid w:val="003B490A"/>
    <w:rsid w:val="003D64BF"/>
    <w:rsid w:val="00432A50"/>
    <w:rsid w:val="00482132"/>
    <w:rsid w:val="004C0E3F"/>
    <w:rsid w:val="004C19C4"/>
    <w:rsid w:val="004F1585"/>
    <w:rsid w:val="00501F3B"/>
    <w:rsid w:val="00513349"/>
    <w:rsid w:val="00517DCA"/>
    <w:rsid w:val="00523B06"/>
    <w:rsid w:val="00531826"/>
    <w:rsid w:val="00551E31"/>
    <w:rsid w:val="00564F1E"/>
    <w:rsid w:val="005A1ECB"/>
    <w:rsid w:val="005B2A5C"/>
    <w:rsid w:val="006014B4"/>
    <w:rsid w:val="006B5047"/>
    <w:rsid w:val="007672F5"/>
    <w:rsid w:val="00776773"/>
    <w:rsid w:val="007B5A09"/>
    <w:rsid w:val="007C11D4"/>
    <w:rsid w:val="007C13B8"/>
    <w:rsid w:val="008103FD"/>
    <w:rsid w:val="008247B7"/>
    <w:rsid w:val="008A5202"/>
    <w:rsid w:val="008B4D73"/>
    <w:rsid w:val="009B5F77"/>
    <w:rsid w:val="00A42824"/>
    <w:rsid w:val="00A470DA"/>
    <w:rsid w:val="00A54ECD"/>
    <w:rsid w:val="00A55815"/>
    <w:rsid w:val="00AF0696"/>
    <w:rsid w:val="00B33948"/>
    <w:rsid w:val="00B44F0D"/>
    <w:rsid w:val="00B9673B"/>
    <w:rsid w:val="00BA1581"/>
    <w:rsid w:val="00BB261F"/>
    <w:rsid w:val="00BE73B3"/>
    <w:rsid w:val="00C715A8"/>
    <w:rsid w:val="00C71854"/>
    <w:rsid w:val="00CA3E1D"/>
    <w:rsid w:val="00CA43FA"/>
    <w:rsid w:val="00D4792F"/>
    <w:rsid w:val="00DA1FFA"/>
    <w:rsid w:val="00E15211"/>
    <w:rsid w:val="00E2573B"/>
    <w:rsid w:val="00E7386E"/>
    <w:rsid w:val="00E92657"/>
    <w:rsid w:val="00EB1629"/>
    <w:rsid w:val="00EE4FAB"/>
    <w:rsid w:val="00F24A7D"/>
    <w:rsid w:val="00F620E6"/>
    <w:rsid w:val="00F95471"/>
    <w:rsid w:val="00F979AA"/>
    <w:rsid w:val="20CC14BD"/>
    <w:rsid w:val="29B46A91"/>
    <w:rsid w:val="4FDF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190</Characters>
  <Lines>1</Lines>
  <Paragraphs>1</Paragraphs>
  <TotalTime>84</TotalTime>
  <ScaleCrop>false</ScaleCrop>
  <LinksUpToDate>false</LinksUpToDate>
  <CharactersWithSpaces>222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2017-06-23T07:34:00Z</dcterms:created>
  <dc:creator>YJSC</dc:creator>
  <cp:lastModifiedBy>mdl</cp:lastModifiedBy>
  <dcterms:modified xsi:type="dcterms:W3CDTF">2018-10-12T06:27:41Z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