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kern w:val="44"/>
          <w:sz w:val="44"/>
        </w:rPr>
      </w:pPr>
      <w:r>
        <w:rPr>
          <w:rFonts w:hint="eastAsia"/>
          <w:b/>
          <w:color w:val="FF0000"/>
          <w:kern w:val="44"/>
          <w:sz w:val="44"/>
        </w:rPr>
        <w:t>查重申请审核</w:t>
      </w:r>
      <w:r>
        <w:rPr>
          <w:rFonts w:hint="eastAsia"/>
          <w:b/>
          <w:kern w:val="44"/>
          <w:sz w:val="44"/>
        </w:rPr>
        <w:t>及</w:t>
      </w:r>
      <w:r>
        <w:rPr>
          <w:rFonts w:hint="eastAsia"/>
          <w:b/>
          <w:color w:val="FF0000"/>
          <w:kern w:val="44"/>
          <w:sz w:val="44"/>
        </w:rPr>
        <w:t>查重结果维护</w:t>
      </w:r>
      <w:r>
        <w:rPr>
          <w:rFonts w:hint="eastAsia"/>
          <w:b/>
          <w:kern w:val="44"/>
          <w:sz w:val="44"/>
        </w:rPr>
        <w:t>操作说明</w:t>
      </w:r>
    </w:p>
    <w:p>
      <w:pPr>
        <w:jc w:val="center"/>
        <w:rPr>
          <w:b/>
          <w:kern w:val="44"/>
          <w:sz w:val="44"/>
        </w:rPr>
      </w:pPr>
    </w:p>
    <w:p>
      <w:pPr>
        <w:jc w:val="center"/>
        <w:rPr>
          <w:b/>
          <w:bCs/>
          <w:color w:val="FF0000"/>
          <w:sz w:val="30"/>
          <w:szCs w:val="30"/>
        </w:rPr>
      </w:pPr>
      <w:r>
        <w:rPr>
          <w:rFonts w:hint="eastAsia"/>
          <w:b/>
          <w:bCs/>
          <w:color w:val="FF0000"/>
          <w:sz w:val="30"/>
          <w:szCs w:val="30"/>
        </w:rPr>
        <w:t>通用操作：登录页面并选择角色</w:t>
      </w:r>
    </w:p>
    <w:p>
      <w:pPr>
        <w:numPr>
          <w:ilvl w:val="0"/>
          <w:numId w:val="1"/>
        </w:numPr>
        <w:ind w:firstLine="420"/>
      </w:pPr>
      <w:r>
        <w:rPr>
          <w:rFonts w:hint="eastAsia"/>
        </w:rPr>
        <w:t>进入研究生教育管理信息系统网站：http://grs.zjhu.edu.cn/</w:t>
      </w:r>
    </w:p>
    <w:p>
      <w:pPr>
        <w:ind w:left="420" w:firstLine="420"/>
      </w:pPr>
      <w:r>
        <w:rPr>
          <w:rFonts w:hint="eastAsia"/>
        </w:rPr>
        <w:t>输入账号密码：</w:t>
      </w:r>
    </w:p>
    <w:p>
      <w:pPr>
        <w:ind w:left="420" w:firstLine="420"/>
      </w:pPr>
      <w:r>
        <w:rPr>
          <w:rFonts w:hint="eastAsia"/>
        </w:rPr>
        <w:t>学生账号为学号，</w:t>
      </w:r>
      <w:r>
        <w:rPr>
          <w:rFonts w:hint="eastAsia"/>
          <w:b/>
          <w:bCs/>
        </w:rPr>
        <w:t>如未改过密码</w:t>
      </w:r>
      <w:r>
        <w:rPr>
          <w:rFonts w:hint="eastAsia"/>
        </w:rPr>
        <w:t>，默认初始密码为：yjs+证件号后六位（</w:t>
      </w:r>
      <w:r>
        <w:t>“</w:t>
      </w:r>
      <w:r>
        <w:rPr>
          <w:rFonts w:hint="eastAsia"/>
        </w:rPr>
        <w:t>+</w:t>
      </w:r>
      <w:r>
        <w:t>”</w:t>
      </w:r>
      <w:r>
        <w:rPr>
          <w:rFonts w:hint="eastAsia"/>
        </w:rPr>
        <w:t>不是密码）；如果改过密码，请输入你修改后的密码。</w:t>
      </w:r>
    </w:p>
    <w:p>
      <w:pPr>
        <w:ind w:left="420" w:firstLine="420"/>
      </w:pPr>
      <w:r>
        <w:rPr>
          <w:rFonts w:hint="eastAsia"/>
        </w:rPr>
        <w:t>教师及其他管理员账号为工号，</w:t>
      </w:r>
      <w:r>
        <w:rPr>
          <w:rFonts w:hint="eastAsia"/>
          <w:b/>
          <w:bCs/>
        </w:rPr>
        <w:t>如未改过密码</w:t>
      </w:r>
      <w:r>
        <w:rPr>
          <w:rFonts w:hint="eastAsia"/>
        </w:rPr>
        <w:t>，默认初始密码为：yjs+工号（</w:t>
      </w:r>
      <w:r>
        <w:t>“</w:t>
      </w:r>
      <w:r>
        <w:rPr>
          <w:rFonts w:hint="eastAsia"/>
        </w:rPr>
        <w:t>+</w:t>
      </w:r>
      <w:r>
        <w:t>”</w:t>
      </w:r>
      <w:r>
        <w:rPr>
          <w:rFonts w:hint="eastAsia"/>
        </w:rPr>
        <w:t>不是密码）。</w:t>
      </w:r>
    </w:p>
    <w:p>
      <w:pPr>
        <w:ind w:firstLine="420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*注：通过登录智慧校园跳转到研究生系统且未进行默认密码修改的，请务必在下图【修改密码】处修改自己的密码。</w:t>
      </w:r>
    </w:p>
    <w:p>
      <w:pPr>
        <w:numPr>
          <w:ilvl w:val="0"/>
          <w:numId w:val="1"/>
        </w:numPr>
        <w:ind w:firstLine="420"/>
      </w:pPr>
      <w:r>
        <w:rPr>
          <w:rFonts w:hint="eastAsia"/>
        </w:rPr>
        <w:t>查看右上角①处角色是否为相对应的角色（学生、导师、研究生秘书、主管院长等角色），如果不是，则到②处切换为对应角色。</w:t>
      </w:r>
    </w:p>
    <w:p>
      <w:pPr>
        <w:jc w:val="left"/>
        <w:rPr>
          <w:rFonts w:ascii="宋体" w:hAnsi="宋体" w:eastAsia="宋体" w:cs="宋体"/>
          <w:b/>
          <w:bCs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144780</wp:posOffset>
            </wp:positionV>
            <wp:extent cx="4907280" cy="2933700"/>
            <wp:effectExtent l="0" t="0" r="0" b="762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728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>
      <w:pPr>
        <w:jc w:val="both"/>
        <w:rPr>
          <w:rFonts w:hint="eastAsia" w:ascii="Arial" w:hAnsi="Arial" w:eastAsia="黑体"/>
          <w:b/>
          <w:color w:val="FF0000"/>
          <w:sz w:val="32"/>
        </w:rPr>
      </w:pPr>
    </w:p>
    <w:p>
      <w:pPr>
        <w:jc w:val="center"/>
      </w:pPr>
    </w:p>
    <w:p>
      <w:r>
        <w:rPr>
          <w:rFonts w:hint="eastAsia"/>
        </w:rPr>
        <w:t>一、路径：【学位管理】-【论文查重申请审核】</w:t>
      </w:r>
    </w:p>
    <w:p>
      <w:r>
        <w:drawing>
          <wp:inline distT="0" distB="0" distL="0" distR="0">
            <wp:extent cx="5274310" cy="265176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二、审核</w:t>
      </w:r>
    </w:p>
    <w:p>
      <w:r>
        <w:rPr>
          <w:rFonts w:hint="eastAsia"/>
        </w:rPr>
        <w:t>进入页面选择要审核的记录，点击记录前方【查看】按钮，审核学生查重申请，若审核无误，选择通过并点击确定，随后扫码签名即可完成审批</w:t>
      </w:r>
    </w:p>
    <w:p>
      <w:pPr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b/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-563880</wp:posOffset>
            </wp:positionH>
            <wp:positionV relativeFrom="paragraph">
              <wp:posOffset>449580</wp:posOffset>
            </wp:positionV>
            <wp:extent cx="6568440" cy="3230880"/>
            <wp:effectExtent l="0" t="0" r="3810" b="7620"/>
            <wp:wrapTopAndBottom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844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FF0000"/>
        </w:rPr>
        <w:t>*注：学生可能会有多次查重，可在审核页面查看申请论次</w:t>
      </w:r>
      <w:r>
        <w:rPr>
          <w:rFonts w:hint="eastAsia"/>
          <w:b/>
          <w:bCs/>
          <w:color w:val="FF0000"/>
          <w:lang w:eastAsia="zh-CN"/>
        </w:rPr>
        <w:t>，</w:t>
      </w:r>
      <w:r>
        <w:rPr>
          <w:rFonts w:hint="eastAsia"/>
          <w:b/>
          <w:bCs/>
          <w:color w:val="FF0000"/>
          <w:lang w:val="en-US" w:eastAsia="zh-CN"/>
        </w:rPr>
        <w:t>目前只能预览pdf文件，无法预览doc、docx格式文件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3B9163"/>
    <w:multiLevelType w:val="singleLevel"/>
    <w:tmpl w:val="463B91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xNjgwYjI1N2QzZjZiZWE5YzUxYjI0YjU4N2Y4YjkifQ=="/>
    <w:docVar w:name="KSO_WPS_MARK_KEY" w:val="923cdbaf-bf74-4467-a3d9-7517b9c5ec7c"/>
  </w:docVars>
  <w:rsids>
    <w:rsidRoot w:val="00F46031"/>
    <w:rsid w:val="000659A5"/>
    <w:rsid w:val="00117715"/>
    <w:rsid w:val="001F4D2E"/>
    <w:rsid w:val="006500F9"/>
    <w:rsid w:val="0069283D"/>
    <w:rsid w:val="00732D7E"/>
    <w:rsid w:val="00795C29"/>
    <w:rsid w:val="008D1C8D"/>
    <w:rsid w:val="00B90FD1"/>
    <w:rsid w:val="00C23051"/>
    <w:rsid w:val="00CD48DB"/>
    <w:rsid w:val="00D11032"/>
    <w:rsid w:val="00F46031"/>
    <w:rsid w:val="101B5AEB"/>
    <w:rsid w:val="14AF1479"/>
    <w:rsid w:val="20571461"/>
    <w:rsid w:val="24C97E2B"/>
    <w:rsid w:val="458601CD"/>
    <w:rsid w:val="6A3D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1936</Words>
  <Characters>2015</Characters>
  <Lines>13</Lines>
  <Paragraphs>3</Paragraphs>
  <TotalTime>9</TotalTime>
  <ScaleCrop>false</ScaleCrop>
  <LinksUpToDate>false</LinksUpToDate>
  <CharactersWithSpaces>2038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2023-03-20T11:02:00Z</dcterms:created>
  <dc:creator>ZDJ</dc:creator>
  <cp:lastModifiedBy>张定军</cp:lastModifiedBy>
  <dcterms:modified xsi:type="dcterms:W3CDTF">2024-01-02T02:08:49Z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41C442314EFD470C879D258D3473D53E_13</vt:lpwstr>
  </property>
</Properties>
</file>