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导师查看学生评阅成绩操作说明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一、路径</w:t>
      </w:r>
    </w:p>
    <w:p>
      <w:pPr>
        <w:jc w:val="left"/>
        <w:rPr>
          <w:rFonts w:hint="default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【学位管理】-【论文评阅管理】-【评阅成绩管理】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-603250</wp:posOffset>
            </wp:positionH>
            <wp:positionV relativeFrom="paragraph">
              <wp:posOffset>374650</wp:posOffset>
            </wp:positionV>
            <wp:extent cx="6608445" cy="1960245"/>
            <wp:effectExtent l="0" t="0" r="5715" b="571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8445" cy="196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二、查看评阅成绩</w:t>
      </w:r>
    </w:p>
    <w:p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-641350</wp:posOffset>
            </wp:positionH>
            <wp:positionV relativeFrom="paragraph">
              <wp:posOffset>1158240</wp:posOffset>
            </wp:positionV>
            <wp:extent cx="6638925" cy="2764790"/>
            <wp:effectExtent l="0" t="0" r="5715" b="889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276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-558800</wp:posOffset>
            </wp:positionH>
            <wp:positionV relativeFrom="paragraph">
              <wp:posOffset>4081780</wp:posOffset>
            </wp:positionV>
            <wp:extent cx="6237605" cy="3136900"/>
            <wp:effectExtent l="0" t="0" r="10795" b="254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7605" cy="313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每个学生共有三条记录，点击详情可以查看学生的总体，点击详情可以查看该学生所有评阅意见以及详细的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意见书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244175B4"/>
    <w:rsid w:val="2441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2023-04-25T05:56:00Z</dcterms:created>
  <dc:creator>张定军</dc:creator>
  <cp:lastModifiedBy>张定军</cp:lastModifiedBy>
  <dcterms:modified xsi:type="dcterms:W3CDTF">2023-04-25T07:04:03Z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F9D0FF5AE4164532985D5BC5103B0A6E</vt:lpwstr>
  </property>
</Properties>
</file>