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学位答辩申请操作说明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研究生秘书审核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路径：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学位申请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】-【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答辩申请审核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-579755</wp:posOffset>
            </wp:positionH>
            <wp:positionV relativeFrom="paragraph">
              <wp:posOffset>85090</wp:posOffset>
            </wp:positionV>
            <wp:extent cx="6164580" cy="1759585"/>
            <wp:effectExtent l="0" t="0" r="7620" b="5715"/>
            <wp:wrapTopAndBottom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458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二、审核</w:t>
      </w:r>
    </w:p>
    <w:p>
      <w:pPr>
        <w:widowControl w:val="0"/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选择一条记录，点击该记录前端的查看按钮，审核学生的个人信息以及答辩论文信息，确认没有问题后，选择【同意答辩】、【是】，并给与审核意见后点击确认，并扫码签名即可完成审核。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2"/>
          <w:szCs w:val="2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534670</wp:posOffset>
            </wp:positionV>
            <wp:extent cx="6624955" cy="3498850"/>
            <wp:effectExtent l="0" t="0" r="4445" b="635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24955" cy="349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color w:val="FF0000"/>
          <w:sz w:val="22"/>
          <w:szCs w:val="22"/>
          <w:lang w:val="en-US" w:eastAsia="zh-CN"/>
        </w:rPr>
        <w:t>如果是审核完发现有问题，可以选择需要【撤销审核】的记录，点击右上角的【撤销审核】，然后再点击【查看】按钮，在【是否同意参加答辩】一栏选择【退回】即可。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  <w:docVar w:name="KSO_WPS_MARK_KEY" w:val="327a3cdb-0eab-4a0a-a41f-55b85db70db9"/>
  </w:docVars>
  <w:rsids>
    <w:rsidRoot w:val="00000000"/>
    <w:rsid w:val="02884108"/>
    <w:rsid w:val="101B5AEB"/>
    <w:rsid w:val="24C97E2B"/>
    <w:rsid w:val="38180CB1"/>
    <w:rsid w:val="3D48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1</TotalTime>
  <ScaleCrop>false</ScaleCrop>
  <LinksUpToDate>false</LinksUpToDate>
  <CharactersWithSpaces>202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倪西强</cp:lastModifiedBy>
  <dcterms:modified xsi:type="dcterms:W3CDTF">2024-01-03T01:25:24Z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80AAA52BB6C44EE98867E04E2EC62C42_13</vt:lpwstr>
  </property>
</Properties>
</file>